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icrosoft YaHei UI" w:hAnsi="Microsoft YaHei UI" w:eastAsia="Microsoft YaHei UI" w:cs="Microsoft YaHei UI"/>
          <w:b/>
          <w:bCs/>
          <w:sz w:val="48"/>
          <w:szCs w:val="48"/>
        </w:rPr>
      </w:pPr>
      <w:r>
        <w:rPr>
          <w:rFonts w:hint="eastAsia" w:ascii="Microsoft YaHei UI" w:hAnsi="Microsoft YaHei UI" w:eastAsia="Microsoft YaHei UI" w:cs="Microsoft YaHei UI"/>
          <w:b/>
          <w:bCs/>
          <w:sz w:val="48"/>
          <w:szCs w:val="48"/>
        </w:rPr>
        <w:t>宁夏医科大学</w:t>
      </w:r>
      <w:r>
        <w:rPr>
          <w:rFonts w:hint="eastAsia" w:ascii="Microsoft YaHei UI" w:hAnsi="Microsoft YaHei UI" w:eastAsia="Microsoft YaHei UI" w:cs="Microsoft YaHei UI"/>
          <w:b/>
          <w:bCs/>
          <w:sz w:val="48"/>
          <w:szCs w:val="48"/>
          <w:lang w:eastAsia="zh-CN"/>
        </w:rPr>
        <w:t>艺术团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bCs/>
          <w:sz w:val="48"/>
          <w:szCs w:val="48"/>
        </w:rPr>
        <w:t>服装借用申请表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借用事由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借用单位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借用日期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归还日期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负责人（学生）</w:t>
            </w:r>
          </w:p>
        </w:tc>
        <w:tc>
          <w:tcPr>
            <w:tcW w:w="2131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13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名称及数量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教师意见活动负责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13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校团委意见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1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管理员意见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b/>
          <w:bCs/>
        </w:rPr>
      </w:pPr>
    </w:p>
    <w:p>
      <w:pPr/>
      <w:r>
        <w:rPr>
          <w:rFonts w:hint="eastAsia"/>
        </w:rPr>
        <w:t>说明：</w:t>
      </w:r>
    </w:p>
    <w:p>
      <w:pPr>
        <w:numPr>
          <w:ilvl w:val="0"/>
          <w:numId w:val="1"/>
        </w:numPr>
      </w:pPr>
      <w:r>
        <w:rPr>
          <w:rFonts w:hint="eastAsia"/>
        </w:rPr>
        <w:t>申请单位填本表后，经负责任签字并加盖单位公章后送至校团委审批；</w:t>
      </w:r>
    </w:p>
    <w:p>
      <w:pPr>
        <w:numPr>
          <w:ilvl w:val="0"/>
          <w:numId w:val="1"/>
        </w:numPr>
      </w:pPr>
      <w:r>
        <w:rPr>
          <w:rFonts w:hint="eastAsia"/>
        </w:rPr>
        <w:t>经校团委批准后，找服装管理员办理相关领取手续；</w:t>
      </w:r>
    </w:p>
    <w:p>
      <w:pPr>
        <w:numPr>
          <w:ilvl w:val="0"/>
          <w:numId w:val="1"/>
        </w:numPr>
      </w:pPr>
      <w:r>
        <w:rPr>
          <w:rFonts w:hint="eastAsia"/>
        </w:rPr>
        <w:t>本表须在借用前一天提交（除特殊情况外，节假日不办理借用手续），领用时间为周一至周五上午12：00-13：00，下午17：00-19：00；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所借服装必须妥善保存，按时归还，逾期或丢失损坏照价赔偿。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                     共青团宁夏医科大学委员会 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428797">
    <w:nsid w:val="56FD1DBD"/>
    <w:multiLevelType w:val="singleLevel"/>
    <w:tmpl w:val="56FD1DB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4287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1140DC"/>
    <w:rsid w:val="00140BCC"/>
    <w:rsid w:val="009F31E3"/>
    <w:rsid w:val="00F85037"/>
    <w:rsid w:val="321140DC"/>
    <w:rsid w:val="56D210C1"/>
    <w:rsid w:val="665D60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2016-03-31T12:37:00Z</dcterms:created>
  <dc:creator>123</dc:creator>
  <cp:lastModifiedBy>Administrator</cp:lastModifiedBy>
  <dcterms:modified xsi:type="dcterms:W3CDTF">2017-05-08T08:33:43Z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