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5921" w:rsidRDefault="00997D1D" w:rsidP="003D20F1">
      <w:pPr>
        <w:spacing w:beforeLines="350" w:afterLines="300" w:line="1200" w:lineRule="exact"/>
        <w:ind w:leftChars="-112" w:left="-235"/>
        <w:rPr>
          <w:rFonts w:ascii="宋体" w:hAnsi="宋体"/>
          <w:b/>
          <w:color w:val="FF0000"/>
          <w:spacing w:val="-20"/>
          <w:sz w:val="72"/>
        </w:rPr>
      </w:pPr>
      <w:r>
        <w:rPr>
          <w:rFonts w:ascii="宋体" w:hAnsi="宋体" w:hint="eastAsia"/>
          <w:b/>
          <w:color w:val="FF0000"/>
          <w:spacing w:val="-20"/>
          <w:sz w:val="72"/>
        </w:rPr>
        <w:t>宁夏医科大学学生工作部（处）</w:t>
      </w:r>
    </w:p>
    <w:p w:rsidR="00035921" w:rsidRDefault="00997D1D" w:rsidP="003D20F1">
      <w:pPr>
        <w:spacing w:beforeLines="100" w:afterLines="50"/>
        <w:jc w:val="center"/>
        <w:rPr>
          <w:rFonts w:eastAsia="Times New Roman"/>
          <w:sz w:val="32"/>
        </w:rPr>
      </w:pPr>
      <w:r>
        <w:rPr>
          <w:rFonts w:ascii="仿宋_GB2312" w:hAnsi="仿宋_GB2312" w:hint="eastAsia"/>
          <w:sz w:val="32"/>
        </w:rPr>
        <w:t>宁医学字</w:t>
      </w:r>
      <w:r>
        <w:rPr>
          <w:rFonts w:ascii="仿宋_GB2312" w:hint="eastAsia"/>
          <w:sz w:val="32"/>
        </w:rPr>
        <w:t>〔</w:t>
      </w:r>
      <w:r>
        <w:rPr>
          <w:rFonts w:ascii="仿宋_GB2312" w:hint="eastAsia"/>
          <w:sz w:val="32"/>
        </w:rPr>
        <w:t>2018</w:t>
      </w:r>
      <w:r>
        <w:rPr>
          <w:rFonts w:ascii="仿宋_GB2312" w:hint="eastAsia"/>
          <w:sz w:val="32"/>
        </w:rPr>
        <w:t>〕</w:t>
      </w:r>
      <w:r>
        <w:rPr>
          <w:rFonts w:ascii="仿宋_GB2312" w:hAnsi="仿宋_GB2312" w:hint="eastAsia"/>
          <w:sz w:val="32"/>
        </w:rPr>
        <w:t>2</w:t>
      </w:r>
      <w:r w:rsidR="003D20F1">
        <w:rPr>
          <w:rFonts w:ascii="仿宋_GB2312" w:hAnsi="仿宋_GB2312" w:hint="eastAsia"/>
          <w:sz w:val="32"/>
        </w:rPr>
        <w:t>5</w:t>
      </w:r>
      <w:r>
        <w:rPr>
          <w:rFonts w:ascii="仿宋_GB2312" w:hAnsi="仿宋_GB2312" w:hint="eastAsia"/>
          <w:sz w:val="32"/>
        </w:rPr>
        <w:t>号</w:t>
      </w:r>
    </w:p>
    <w:p w:rsidR="00035921" w:rsidRDefault="00997D1D">
      <w:pPr>
        <w:jc w:val="center"/>
        <w:rPr>
          <w:rFonts w:ascii="宋体" w:hAnsi="宋体"/>
          <w:b/>
          <w:sz w:val="44"/>
        </w:rPr>
      </w:pPr>
      <w:r>
        <w:rPr>
          <w:rFonts w:eastAsia="Times New Roman"/>
          <w:noProof/>
          <w:sz w:val="32"/>
        </w:rPr>
        <w:drawing>
          <wp:inline distT="0" distB="0" distL="114300" distR="114300">
            <wp:extent cx="5771515" cy="66675"/>
            <wp:effectExtent l="0" t="0" r="4445" b="9525"/>
            <wp:docPr id="1" name="图片 1" descr="C:\Users\李老师\AppData\Local\Temp\ksohtml\wps2D4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李老师\AppData\Local\Temp\ksohtml\wps2D4E.tmp.png"/>
                    <pic:cNvPicPr>
                      <a:picLocks noChangeAspect="1"/>
                    </pic:cNvPicPr>
                  </pic:nvPicPr>
                  <pic:blipFill>
                    <a:blip r:embed="rId7"/>
                    <a:stretch>
                      <a:fillRect/>
                    </a:stretch>
                  </pic:blipFill>
                  <pic:spPr>
                    <a:xfrm>
                      <a:off x="0" y="0"/>
                      <a:ext cx="5771515" cy="66675"/>
                    </a:xfrm>
                    <a:prstGeom prst="rect">
                      <a:avLst/>
                    </a:prstGeom>
                    <a:noFill/>
                    <a:ln w="9525">
                      <a:noFill/>
                    </a:ln>
                  </pic:spPr>
                </pic:pic>
              </a:graphicData>
            </a:graphic>
          </wp:inline>
        </w:drawing>
      </w:r>
    </w:p>
    <w:p w:rsidR="00035921" w:rsidRDefault="00035921">
      <w:pPr>
        <w:jc w:val="center"/>
        <w:rPr>
          <w:rFonts w:ascii="宋体" w:hAnsi="宋体"/>
          <w:b/>
          <w:sz w:val="44"/>
        </w:rPr>
      </w:pPr>
    </w:p>
    <w:p w:rsidR="003D20F1" w:rsidRPr="003D20F1" w:rsidRDefault="003D20F1" w:rsidP="003D20F1">
      <w:pPr>
        <w:jc w:val="center"/>
        <w:rPr>
          <w:rFonts w:ascii="仿宋_GB2312" w:eastAsia="仿宋_GB2312" w:hAnsi="宋体" w:hint="eastAsia"/>
          <w:sz w:val="44"/>
          <w:szCs w:val="44"/>
        </w:rPr>
      </w:pPr>
      <w:r w:rsidRPr="003D20F1">
        <w:rPr>
          <w:rFonts w:ascii="宋体" w:hAnsi="宋体" w:hint="eastAsia"/>
          <w:b/>
          <w:sz w:val="44"/>
          <w:szCs w:val="44"/>
        </w:rPr>
        <w:t>关于表彰2017-2018年度大学生心理健康教育工作先进集体和个人的决定</w:t>
      </w:r>
    </w:p>
    <w:p w:rsidR="00117C33" w:rsidRPr="00117C33" w:rsidRDefault="00117C33" w:rsidP="00117C33">
      <w:pPr>
        <w:spacing w:beforeLines="50"/>
        <w:jc w:val="left"/>
        <w:rPr>
          <w:rFonts w:ascii="仿宋_GB2312" w:eastAsia="仿宋_GB2312" w:hAnsi="宋体" w:hint="eastAsia"/>
          <w:sz w:val="32"/>
          <w:szCs w:val="32"/>
        </w:rPr>
      </w:pPr>
      <w:r w:rsidRPr="00117C33">
        <w:rPr>
          <w:rFonts w:ascii="仿宋_GB2312" w:eastAsia="仿宋_GB2312" w:hAnsi="宋体" w:hint="eastAsia"/>
          <w:sz w:val="32"/>
          <w:szCs w:val="32"/>
        </w:rPr>
        <w:t>各学院：</w:t>
      </w:r>
    </w:p>
    <w:p w:rsidR="00117C33" w:rsidRPr="00117C33" w:rsidRDefault="00117C33" w:rsidP="00117C33">
      <w:pPr>
        <w:ind w:firstLineChars="200" w:firstLine="640"/>
        <w:jc w:val="left"/>
        <w:rPr>
          <w:rFonts w:ascii="仿宋_GB2312" w:eastAsia="仿宋_GB2312" w:hAnsi="宋体" w:hint="eastAsia"/>
          <w:sz w:val="32"/>
          <w:szCs w:val="32"/>
        </w:rPr>
      </w:pPr>
      <w:r w:rsidRPr="00117C33">
        <w:rPr>
          <w:rFonts w:ascii="仿宋_GB2312" w:eastAsia="仿宋_GB2312" w:hAnsi="宋体" w:hint="eastAsia"/>
          <w:sz w:val="32"/>
          <w:szCs w:val="32"/>
        </w:rPr>
        <w:t>为深入贯彻落实《宁夏医科大学进一步加强和改进大学生心理健康教育工作的实施意见》，推动我校大学生心理健康教育工作，促进二级学院心理辅导站工作，发挥朋辈心理咨询师、班级心理委员、宿舍心理联络员作用。在2017-2018年度中，学校大学生心理健康教育与咨询中心、各二级学院心理辅导站，积极开展各类心理健康教育活动，取得了良好的效果，涌现出了一批心理健康教育工作优秀个人。经大学生心理健康教育领导小组研究决定：对“泊心苑”等三个学院心理辅导站、李秋丽等6名心理健康教育优秀工作者、吴晶等8名学院心理辅导站工作先进个人、康洋等20名“优秀朋辈心理咨询师”、 宋小东等14名 “优秀班级心理委员”、阿卜杜克热木·奥斯曼</w:t>
      </w:r>
      <w:r w:rsidRPr="00117C33">
        <w:rPr>
          <w:rFonts w:ascii="仿宋_GB2312" w:eastAsia="仿宋_GB2312" w:hAnsi="宋体" w:hint="eastAsia"/>
          <w:sz w:val="32"/>
          <w:szCs w:val="32"/>
        </w:rPr>
        <w:lastRenderedPageBreak/>
        <w:t>等27名优秀宿舍心理联络员进行表彰奖励。</w:t>
      </w:r>
    </w:p>
    <w:p w:rsidR="00117C33" w:rsidRPr="00117C33" w:rsidRDefault="00117C33" w:rsidP="00117C33">
      <w:pPr>
        <w:spacing w:line="560" w:lineRule="exact"/>
        <w:ind w:firstLineChars="200" w:firstLine="640"/>
        <w:jc w:val="left"/>
        <w:rPr>
          <w:rFonts w:ascii="仿宋_GB2312" w:eastAsia="仿宋_GB2312" w:hAnsi="宋体" w:hint="eastAsia"/>
          <w:sz w:val="32"/>
          <w:szCs w:val="32"/>
        </w:rPr>
      </w:pPr>
      <w:r w:rsidRPr="00117C33">
        <w:rPr>
          <w:rFonts w:ascii="仿宋_GB2312" w:eastAsia="仿宋_GB2312" w:hAnsi="宋体" w:hint="eastAsia"/>
          <w:sz w:val="32"/>
          <w:szCs w:val="32"/>
        </w:rPr>
        <w:t>希望受表彰的集体珍惜荣誉、再接再厉，充分发挥示范表率作用，以更加务实的工作作风，不断推进学校大学生心理健康教育工作；同时希望受表彰的个人继续努力，在今后取得更加优异的成绩。</w:t>
      </w:r>
    </w:p>
    <w:p w:rsidR="00117C33" w:rsidRPr="00117C33" w:rsidRDefault="00117C33" w:rsidP="00117C33">
      <w:pPr>
        <w:spacing w:line="560" w:lineRule="exact"/>
        <w:ind w:left="1754" w:hangingChars="548" w:hanging="1754"/>
        <w:jc w:val="left"/>
        <w:rPr>
          <w:rFonts w:ascii="仿宋_GB2312" w:eastAsia="仿宋_GB2312" w:hAnsi="宋体" w:hint="eastAsia"/>
          <w:sz w:val="32"/>
          <w:szCs w:val="32"/>
        </w:rPr>
      </w:pPr>
    </w:p>
    <w:p w:rsidR="00117C33" w:rsidRPr="00117C33" w:rsidRDefault="00117C33" w:rsidP="00117C33">
      <w:pPr>
        <w:spacing w:line="560" w:lineRule="exact"/>
        <w:ind w:left="1754" w:hangingChars="548" w:hanging="1754"/>
        <w:jc w:val="left"/>
        <w:rPr>
          <w:rFonts w:ascii="仿宋_GB2312" w:eastAsia="仿宋_GB2312" w:hAnsi="宋体" w:hint="eastAsia"/>
          <w:sz w:val="32"/>
          <w:szCs w:val="32"/>
        </w:rPr>
      </w:pPr>
      <w:r w:rsidRPr="00117C33">
        <w:rPr>
          <w:rFonts w:ascii="仿宋_GB2312" w:eastAsia="仿宋_GB2312" w:hAnsi="宋体" w:hint="eastAsia"/>
          <w:sz w:val="32"/>
          <w:szCs w:val="32"/>
        </w:rPr>
        <w:t>附件1：宁夏医科大学2017-2018年度优秀学院心理辅导站</w:t>
      </w:r>
    </w:p>
    <w:p w:rsidR="00117C33" w:rsidRPr="00117C33" w:rsidRDefault="00117C33" w:rsidP="00117C33">
      <w:pPr>
        <w:spacing w:line="560" w:lineRule="exact"/>
        <w:rPr>
          <w:rFonts w:ascii="仿宋_GB2312" w:eastAsia="仿宋_GB2312" w:hAnsi="宋体" w:hint="eastAsia"/>
          <w:sz w:val="32"/>
          <w:szCs w:val="32"/>
        </w:rPr>
      </w:pPr>
      <w:r w:rsidRPr="00117C33">
        <w:rPr>
          <w:rFonts w:ascii="仿宋_GB2312" w:eastAsia="仿宋_GB2312" w:hAnsi="宋体" w:hint="eastAsia"/>
          <w:sz w:val="32"/>
          <w:szCs w:val="32"/>
        </w:rPr>
        <w:t>附件2：宁夏医科大学2017-2018年度心理健康教育优秀工作者</w:t>
      </w:r>
    </w:p>
    <w:p w:rsidR="00117C33" w:rsidRPr="00117C33" w:rsidRDefault="00117C33" w:rsidP="00117C33">
      <w:pPr>
        <w:spacing w:line="560" w:lineRule="exact"/>
        <w:ind w:left="1754" w:hangingChars="548" w:hanging="1754"/>
        <w:jc w:val="left"/>
        <w:rPr>
          <w:rFonts w:ascii="仿宋_GB2312" w:eastAsia="仿宋_GB2312" w:hAnsi="宋体" w:hint="eastAsia"/>
          <w:sz w:val="32"/>
          <w:szCs w:val="32"/>
        </w:rPr>
      </w:pPr>
      <w:r w:rsidRPr="00117C33">
        <w:rPr>
          <w:rFonts w:ascii="仿宋_GB2312" w:eastAsia="仿宋_GB2312" w:hAnsi="宋体" w:hint="eastAsia"/>
          <w:sz w:val="32"/>
          <w:szCs w:val="32"/>
        </w:rPr>
        <w:t>附件3：宁夏医科大学2017-2018年度学院心理辅导站工作先进个人</w:t>
      </w:r>
    </w:p>
    <w:p w:rsidR="00117C33" w:rsidRPr="00117C33" w:rsidRDefault="00117C33" w:rsidP="00117C33">
      <w:pPr>
        <w:spacing w:line="560" w:lineRule="exact"/>
        <w:ind w:left="2"/>
        <w:rPr>
          <w:rFonts w:ascii="仿宋_GB2312" w:eastAsia="仿宋_GB2312" w:hAnsi="宋体" w:hint="eastAsia"/>
          <w:sz w:val="32"/>
          <w:szCs w:val="32"/>
        </w:rPr>
      </w:pPr>
      <w:r w:rsidRPr="00117C33">
        <w:rPr>
          <w:rFonts w:ascii="仿宋_GB2312" w:eastAsia="仿宋_GB2312" w:hAnsi="宋体" w:hint="eastAsia"/>
          <w:sz w:val="32"/>
          <w:szCs w:val="32"/>
        </w:rPr>
        <w:t>附件4：宁夏医科大学2017-2018年度优秀朋辈心理咨询师</w:t>
      </w:r>
    </w:p>
    <w:p w:rsidR="00117C33" w:rsidRPr="00117C33" w:rsidRDefault="00117C33" w:rsidP="00117C33">
      <w:pPr>
        <w:spacing w:line="560" w:lineRule="exact"/>
        <w:ind w:left="1210" w:hangingChars="378" w:hanging="1210"/>
        <w:rPr>
          <w:rFonts w:ascii="仿宋_GB2312" w:eastAsia="仿宋_GB2312" w:hAnsi="宋体" w:hint="eastAsia"/>
          <w:sz w:val="32"/>
          <w:szCs w:val="32"/>
        </w:rPr>
      </w:pPr>
      <w:r w:rsidRPr="00117C33">
        <w:rPr>
          <w:rFonts w:ascii="仿宋_GB2312" w:eastAsia="仿宋_GB2312" w:hAnsi="宋体" w:hint="eastAsia"/>
          <w:sz w:val="32"/>
          <w:szCs w:val="32"/>
        </w:rPr>
        <w:t>附件5：宁夏医科大学2017-2018年度优秀班级心理委员、优秀宿舍心理联络员</w:t>
      </w:r>
    </w:p>
    <w:p w:rsidR="00117C33" w:rsidRPr="00117C33" w:rsidRDefault="00117C33" w:rsidP="00117C33">
      <w:pPr>
        <w:widowControl/>
        <w:spacing w:line="560" w:lineRule="exact"/>
        <w:ind w:firstLineChars="950" w:firstLine="3040"/>
        <w:jc w:val="left"/>
        <w:rPr>
          <w:rFonts w:ascii="仿宋_GB2312" w:eastAsia="仿宋_GB2312" w:hAnsi="宋体" w:cs="宋体" w:hint="eastAsia"/>
          <w:kern w:val="0"/>
          <w:sz w:val="32"/>
          <w:szCs w:val="32"/>
        </w:rPr>
      </w:pPr>
      <w:r w:rsidRPr="00117C33">
        <w:rPr>
          <w:rFonts w:ascii="仿宋_GB2312" w:eastAsia="仿宋_GB2312" w:hAnsi="宋体" w:cs="宋体" w:hint="eastAsia"/>
          <w:kern w:val="0"/>
          <w:sz w:val="32"/>
          <w:szCs w:val="32"/>
        </w:rPr>
        <w:t>宁夏医科大学大学生心理健康教育领导小组</w:t>
      </w:r>
    </w:p>
    <w:p w:rsidR="00117C33" w:rsidRPr="00117C33" w:rsidRDefault="00117C33" w:rsidP="00117C33">
      <w:pPr>
        <w:widowControl/>
        <w:spacing w:line="560" w:lineRule="exact"/>
        <w:ind w:firstLineChars="1550" w:firstLine="4960"/>
        <w:jc w:val="left"/>
        <w:rPr>
          <w:rFonts w:ascii="仿宋_GB2312" w:eastAsia="仿宋_GB2312" w:hAnsi="宋体" w:cs="宋体" w:hint="eastAsia"/>
          <w:kern w:val="0"/>
          <w:sz w:val="32"/>
          <w:szCs w:val="32"/>
        </w:rPr>
      </w:pPr>
      <w:r w:rsidRPr="00117C33">
        <w:rPr>
          <w:rFonts w:ascii="仿宋_GB2312" w:eastAsia="仿宋_GB2312" w:hAnsi="宋体" w:cs="宋体" w:hint="eastAsia"/>
          <w:kern w:val="0"/>
          <w:sz w:val="32"/>
          <w:szCs w:val="32"/>
        </w:rPr>
        <w:t>学生工作部（处）</w:t>
      </w:r>
    </w:p>
    <w:p w:rsidR="00117C33" w:rsidRDefault="00117C33" w:rsidP="00117C33">
      <w:pPr>
        <w:widowControl/>
        <w:spacing w:line="560" w:lineRule="exact"/>
        <w:ind w:firstLineChars="964" w:firstLine="3085"/>
        <w:jc w:val="left"/>
        <w:rPr>
          <w:rFonts w:ascii="仿宋_GB2312" w:eastAsia="仿宋_GB2312" w:hAnsi="宋体" w:hint="eastAsia"/>
          <w:sz w:val="32"/>
          <w:szCs w:val="32"/>
        </w:rPr>
      </w:pPr>
      <w:r w:rsidRPr="00117C33">
        <w:rPr>
          <w:rFonts w:ascii="仿宋_GB2312" w:eastAsia="仿宋_GB2312" w:hAnsi="宋体" w:cs="宋体" w:hint="eastAsia"/>
          <w:kern w:val="0"/>
          <w:sz w:val="32"/>
          <w:szCs w:val="32"/>
        </w:rPr>
        <w:t xml:space="preserve">          二</w:t>
      </w:r>
      <w:r w:rsidRPr="00117C33">
        <w:rPr>
          <w:rFonts w:ascii="仿宋_GB2312" w:eastAsia="仿宋" w:hAnsi="仿宋" w:cs="宋体" w:hint="eastAsia"/>
          <w:kern w:val="0"/>
          <w:sz w:val="32"/>
          <w:szCs w:val="32"/>
        </w:rPr>
        <w:t>〇</w:t>
      </w:r>
      <w:r w:rsidRPr="00117C33">
        <w:rPr>
          <w:rFonts w:ascii="仿宋_GB2312" w:eastAsia="仿宋_GB2312" w:hAnsi="宋体" w:cs="宋体" w:hint="eastAsia"/>
          <w:kern w:val="0"/>
          <w:sz w:val="32"/>
          <w:szCs w:val="32"/>
        </w:rPr>
        <w:t>一八年九月五日</w:t>
      </w:r>
      <w:r w:rsidRPr="00117C33">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p>
    <w:p w:rsidR="00117C33" w:rsidRDefault="00117C33" w:rsidP="00117C33">
      <w:pPr>
        <w:spacing w:line="560" w:lineRule="exact"/>
        <w:rPr>
          <w:rFonts w:ascii="仿宋_GB2312" w:eastAsia="仿宋_GB2312" w:hAnsi="宋体" w:hint="eastAsia"/>
          <w:sz w:val="32"/>
          <w:szCs w:val="32"/>
        </w:rPr>
      </w:pPr>
      <w:r>
        <w:rPr>
          <w:rFonts w:ascii="仿宋_GB2312" w:eastAsia="仿宋_GB2312" w:hAnsi="宋体"/>
          <w:sz w:val="32"/>
          <w:szCs w:val="32"/>
        </w:rPr>
        <w:br w:type="page"/>
      </w:r>
      <w:r>
        <w:rPr>
          <w:rFonts w:ascii="仿宋_GB2312" w:eastAsia="仿宋_GB2312" w:hAnsi="宋体" w:hint="eastAsia"/>
          <w:sz w:val="32"/>
          <w:szCs w:val="32"/>
        </w:rPr>
        <w:lastRenderedPageBreak/>
        <w:t xml:space="preserve">附件1：    </w:t>
      </w:r>
    </w:p>
    <w:p w:rsidR="00117C33" w:rsidRDefault="00117C33" w:rsidP="00117C33">
      <w:pPr>
        <w:jc w:val="center"/>
        <w:rPr>
          <w:rFonts w:ascii="宋体" w:hAnsi="宋体" w:hint="eastAsia"/>
          <w:b/>
          <w:w w:val="95"/>
          <w:sz w:val="36"/>
          <w:szCs w:val="36"/>
        </w:rPr>
      </w:pPr>
    </w:p>
    <w:p w:rsidR="00117C33" w:rsidRDefault="00117C33" w:rsidP="00117C33">
      <w:pPr>
        <w:jc w:val="center"/>
        <w:rPr>
          <w:rFonts w:ascii="宋体" w:hAnsi="宋体" w:hint="eastAsia"/>
          <w:b/>
          <w:w w:val="95"/>
          <w:sz w:val="36"/>
          <w:szCs w:val="36"/>
        </w:rPr>
      </w:pPr>
      <w:r>
        <w:rPr>
          <w:rFonts w:ascii="宋体" w:hAnsi="宋体" w:hint="eastAsia"/>
          <w:b/>
          <w:w w:val="95"/>
          <w:sz w:val="36"/>
          <w:szCs w:val="36"/>
        </w:rPr>
        <w:t>宁夏医科大学2017-2018年度优秀学院心理辅导站</w:t>
      </w:r>
    </w:p>
    <w:p w:rsidR="00117C33" w:rsidRDefault="00117C33" w:rsidP="00117C33">
      <w:pPr>
        <w:jc w:val="center"/>
        <w:rPr>
          <w:rFonts w:ascii="宋体" w:hAnsi="宋体" w:hint="eastAsia"/>
          <w:b/>
          <w:color w:val="000000"/>
          <w:sz w:val="30"/>
          <w:szCs w:val="30"/>
        </w:rPr>
      </w:pPr>
      <w:r>
        <w:rPr>
          <w:rFonts w:ascii="宋体" w:hAnsi="宋体" w:hint="eastAsia"/>
          <w:b/>
          <w:color w:val="000000"/>
          <w:w w:val="95"/>
          <w:sz w:val="30"/>
          <w:szCs w:val="30"/>
        </w:rPr>
        <w:t>（3个）</w:t>
      </w:r>
    </w:p>
    <w:p w:rsidR="00117C33" w:rsidRDefault="00117C33" w:rsidP="00117C33">
      <w:pPr>
        <w:spacing w:line="560" w:lineRule="exact"/>
        <w:jc w:val="center"/>
        <w:rPr>
          <w:rFonts w:ascii="仿宋_GB2312" w:eastAsia="仿宋_GB2312" w:hAnsi="宋体" w:hint="eastAsia"/>
          <w:sz w:val="32"/>
          <w:szCs w:val="32"/>
        </w:rPr>
      </w:pPr>
    </w:p>
    <w:p w:rsidR="00117C33" w:rsidRDefault="00117C33" w:rsidP="00117C33">
      <w:pPr>
        <w:spacing w:line="560" w:lineRule="exact"/>
        <w:ind w:firstLineChars="393" w:firstLine="1258"/>
        <w:rPr>
          <w:rFonts w:ascii="仿宋_GB2312" w:eastAsia="仿宋_GB2312" w:hAnsi="宋体" w:hint="eastAsia"/>
          <w:sz w:val="32"/>
          <w:szCs w:val="32"/>
        </w:rPr>
      </w:pPr>
      <w:r>
        <w:rPr>
          <w:rFonts w:ascii="仿宋_GB2312" w:eastAsia="仿宋_GB2312" w:hAnsi="宋体" w:hint="eastAsia"/>
          <w:sz w:val="32"/>
          <w:szCs w:val="32"/>
        </w:rPr>
        <w:t>基础医学院       “泊心苑”心理辅导站</w:t>
      </w:r>
    </w:p>
    <w:p w:rsidR="00117C33" w:rsidRDefault="00117C33" w:rsidP="00117C33">
      <w:pPr>
        <w:spacing w:line="560" w:lineRule="exact"/>
        <w:ind w:firstLineChars="393" w:firstLine="1258"/>
        <w:rPr>
          <w:rFonts w:ascii="仿宋_GB2312" w:eastAsia="仿宋_GB2312" w:hAnsi="宋体" w:hint="eastAsia"/>
          <w:sz w:val="32"/>
          <w:szCs w:val="32"/>
        </w:rPr>
      </w:pPr>
      <w:r>
        <w:rPr>
          <w:rFonts w:ascii="仿宋_GB2312" w:eastAsia="仿宋_GB2312" w:hAnsi="宋体" w:hint="eastAsia"/>
          <w:sz w:val="32"/>
          <w:szCs w:val="32"/>
        </w:rPr>
        <w:t>护理学院         “心语花园”心理辅导站</w:t>
      </w:r>
    </w:p>
    <w:p w:rsidR="00117C33" w:rsidRDefault="00117C33" w:rsidP="00117C33">
      <w:pPr>
        <w:spacing w:line="560" w:lineRule="exact"/>
        <w:ind w:firstLineChars="393" w:firstLine="1258"/>
        <w:rPr>
          <w:rFonts w:ascii="仿宋_GB2312" w:eastAsia="仿宋_GB2312" w:hAnsi="宋体" w:hint="eastAsia"/>
          <w:sz w:val="32"/>
          <w:szCs w:val="32"/>
        </w:rPr>
      </w:pPr>
      <w:r>
        <w:rPr>
          <w:rFonts w:ascii="仿宋_GB2312" w:eastAsia="仿宋_GB2312" w:hAnsi="宋体" w:hint="eastAsia"/>
          <w:sz w:val="32"/>
          <w:szCs w:val="32"/>
        </w:rPr>
        <w:t>理学院           “诉心苑”心理辅导站</w:t>
      </w:r>
    </w:p>
    <w:p w:rsidR="00117C33" w:rsidRDefault="00117C33" w:rsidP="00117C33">
      <w:pPr>
        <w:spacing w:line="560" w:lineRule="exact"/>
        <w:ind w:firstLineChars="393" w:firstLine="1258"/>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117C33" w:rsidRDefault="00117C33" w:rsidP="00117C33">
      <w:pPr>
        <w:spacing w:line="560" w:lineRule="exact"/>
        <w:rPr>
          <w:rFonts w:ascii="仿宋_GB2312" w:eastAsia="仿宋_GB2312" w:hAnsi="宋体" w:hint="eastAsia"/>
          <w:sz w:val="32"/>
          <w:szCs w:val="32"/>
        </w:rPr>
      </w:pPr>
      <w:r>
        <w:rPr>
          <w:rFonts w:ascii="仿宋_GB2312" w:eastAsia="仿宋_GB2312" w:hAnsi="宋体" w:hint="eastAsia"/>
          <w:sz w:val="32"/>
          <w:szCs w:val="32"/>
        </w:rPr>
        <w:lastRenderedPageBreak/>
        <w:t xml:space="preserve">附件2：    </w:t>
      </w:r>
    </w:p>
    <w:p w:rsidR="00117C33" w:rsidRDefault="00117C33" w:rsidP="00117C33">
      <w:pPr>
        <w:spacing w:line="560" w:lineRule="exact"/>
        <w:rPr>
          <w:rFonts w:ascii="仿宋_GB2312" w:eastAsia="仿宋_GB2312" w:hAnsi="宋体" w:hint="eastAsia"/>
          <w:sz w:val="32"/>
          <w:szCs w:val="32"/>
        </w:rPr>
      </w:pPr>
    </w:p>
    <w:p w:rsidR="00117C33" w:rsidRDefault="00117C33" w:rsidP="00117C33">
      <w:pPr>
        <w:jc w:val="center"/>
        <w:rPr>
          <w:rFonts w:ascii="宋体" w:hAnsi="宋体" w:hint="eastAsia"/>
          <w:b/>
          <w:w w:val="95"/>
          <w:sz w:val="36"/>
          <w:szCs w:val="36"/>
        </w:rPr>
      </w:pPr>
      <w:r>
        <w:rPr>
          <w:rFonts w:ascii="宋体" w:hAnsi="宋体" w:hint="eastAsia"/>
          <w:b/>
          <w:w w:val="95"/>
          <w:sz w:val="36"/>
          <w:szCs w:val="36"/>
        </w:rPr>
        <w:t>宁夏医科大学2017-2018年度心理健康教育优秀工作者</w:t>
      </w:r>
    </w:p>
    <w:p w:rsidR="00117C33" w:rsidRDefault="00117C33" w:rsidP="00117C33">
      <w:pPr>
        <w:jc w:val="center"/>
        <w:rPr>
          <w:rFonts w:ascii="宋体" w:hAnsi="宋体" w:hint="eastAsia"/>
          <w:b/>
          <w:w w:val="95"/>
          <w:sz w:val="36"/>
          <w:szCs w:val="36"/>
        </w:rPr>
      </w:pPr>
      <w:r>
        <w:rPr>
          <w:rFonts w:ascii="宋体" w:hAnsi="宋体" w:hint="eastAsia"/>
          <w:b/>
          <w:w w:val="95"/>
          <w:sz w:val="36"/>
          <w:szCs w:val="36"/>
        </w:rPr>
        <w:t>（6名）</w:t>
      </w:r>
    </w:p>
    <w:p w:rsidR="00117C33" w:rsidRDefault="00117C33" w:rsidP="00117C33">
      <w:pPr>
        <w:spacing w:line="500" w:lineRule="exact"/>
        <w:ind w:leftChars="263" w:left="552" w:firstLineChars="5" w:firstLine="17"/>
        <w:rPr>
          <w:rFonts w:ascii="宋体" w:hAnsi="宋体" w:hint="eastAsia"/>
          <w:b/>
          <w:w w:val="95"/>
          <w:sz w:val="36"/>
          <w:szCs w:val="36"/>
        </w:rPr>
      </w:pPr>
    </w:p>
    <w:p w:rsidR="00117C33" w:rsidRDefault="00117C33" w:rsidP="00117C33">
      <w:pPr>
        <w:spacing w:line="560" w:lineRule="exact"/>
        <w:rPr>
          <w:rFonts w:ascii="仿宋_GB2312" w:eastAsia="仿宋_GB2312" w:hAnsi="宋体" w:hint="eastAsia"/>
          <w:sz w:val="32"/>
          <w:szCs w:val="32"/>
        </w:rPr>
      </w:pPr>
      <w:r>
        <w:rPr>
          <w:rFonts w:ascii="仿宋_GB2312" w:eastAsia="仿宋_GB2312" w:hAnsi="宋体" w:hint="eastAsia"/>
          <w:sz w:val="32"/>
          <w:szCs w:val="32"/>
        </w:rPr>
        <w:t>李秋丽   何  楠   王新汉   金  薇   魏邦锐   何向华</w:t>
      </w:r>
    </w:p>
    <w:p w:rsidR="00117C33" w:rsidRDefault="00117C33" w:rsidP="00117C33">
      <w:pPr>
        <w:spacing w:line="560" w:lineRule="exact"/>
        <w:ind w:firstLineChars="393" w:firstLine="1258"/>
        <w:rPr>
          <w:rFonts w:ascii="仿宋_GB2312" w:eastAsia="仿宋_GB2312" w:hAnsi="宋体" w:hint="eastAsia"/>
          <w:sz w:val="32"/>
          <w:szCs w:val="32"/>
        </w:rPr>
      </w:pPr>
    </w:p>
    <w:p w:rsidR="00117C33" w:rsidRDefault="00117C33" w:rsidP="00117C33">
      <w:pPr>
        <w:jc w:val="center"/>
        <w:rPr>
          <w:rFonts w:ascii="宋体" w:hAnsi="宋体" w:hint="eastAsia"/>
          <w:b/>
          <w:w w:val="95"/>
          <w:sz w:val="36"/>
          <w:szCs w:val="36"/>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117C33" w:rsidRDefault="00117C33" w:rsidP="00117C33">
      <w:pPr>
        <w:spacing w:line="560" w:lineRule="exact"/>
        <w:rPr>
          <w:rFonts w:ascii="仿宋_GB2312" w:eastAsia="仿宋_GB2312" w:hAnsi="宋体" w:hint="eastAsia"/>
          <w:sz w:val="32"/>
          <w:szCs w:val="32"/>
        </w:rPr>
      </w:pPr>
      <w:r>
        <w:rPr>
          <w:rFonts w:ascii="仿宋_GB2312" w:eastAsia="仿宋_GB2312" w:hAnsi="宋体" w:hint="eastAsia"/>
          <w:sz w:val="32"/>
          <w:szCs w:val="32"/>
        </w:rPr>
        <w:lastRenderedPageBreak/>
        <w:t xml:space="preserve">附件3：    </w:t>
      </w:r>
    </w:p>
    <w:p w:rsidR="00117C33" w:rsidRDefault="00117C33" w:rsidP="00117C33">
      <w:pPr>
        <w:jc w:val="center"/>
        <w:rPr>
          <w:rFonts w:ascii="宋体" w:hAnsi="宋体" w:hint="eastAsia"/>
          <w:b/>
          <w:w w:val="95"/>
          <w:sz w:val="36"/>
          <w:szCs w:val="36"/>
        </w:rPr>
      </w:pPr>
      <w:r>
        <w:rPr>
          <w:rFonts w:ascii="宋体" w:hAnsi="宋体" w:hint="eastAsia"/>
          <w:b/>
          <w:w w:val="95"/>
          <w:sz w:val="36"/>
          <w:szCs w:val="36"/>
        </w:rPr>
        <w:t>宁夏医科大学2017-2018年度学院心理辅导站工作</w:t>
      </w:r>
    </w:p>
    <w:p w:rsidR="00117C33" w:rsidRDefault="00117C33" w:rsidP="00117C33">
      <w:pPr>
        <w:jc w:val="center"/>
        <w:rPr>
          <w:rFonts w:ascii="宋体" w:hAnsi="宋体" w:hint="eastAsia"/>
          <w:b/>
          <w:w w:val="95"/>
          <w:sz w:val="36"/>
          <w:szCs w:val="36"/>
        </w:rPr>
      </w:pPr>
      <w:r>
        <w:rPr>
          <w:rFonts w:ascii="宋体" w:hAnsi="宋体" w:hint="eastAsia"/>
          <w:b/>
          <w:w w:val="95"/>
          <w:sz w:val="36"/>
          <w:szCs w:val="36"/>
        </w:rPr>
        <w:t>先进个人</w:t>
      </w:r>
    </w:p>
    <w:p w:rsidR="00117C33" w:rsidRDefault="00117C33" w:rsidP="00117C33">
      <w:pPr>
        <w:jc w:val="center"/>
        <w:rPr>
          <w:rFonts w:ascii="宋体" w:hAnsi="宋体" w:hint="eastAsia"/>
          <w:b/>
          <w:sz w:val="30"/>
          <w:szCs w:val="30"/>
        </w:rPr>
      </w:pPr>
      <w:r>
        <w:rPr>
          <w:rFonts w:ascii="宋体" w:hAnsi="宋体" w:hint="eastAsia"/>
          <w:b/>
          <w:w w:val="95"/>
          <w:sz w:val="30"/>
          <w:szCs w:val="30"/>
        </w:rPr>
        <w:t>（8名）</w:t>
      </w:r>
    </w:p>
    <w:p w:rsidR="00117C33" w:rsidRDefault="00117C33" w:rsidP="00117C33">
      <w:pPr>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w:t>
      </w:r>
    </w:p>
    <w:p w:rsidR="00117C33" w:rsidRDefault="00117C33" w:rsidP="00117C33">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吴  晶  叶  玉  李飞龙  何  瑞</w:t>
      </w:r>
    </w:p>
    <w:p w:rsidR="00117C33" w:rsidRDefault="00117C33" w:rsidP="00117C33">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刘慧芳  马  雪  段雅琪  米卓卓</w:t>
      </w:r>
    </w:p>
    <w:p w:rsidR="00117C33" w:rsidRDefault="00117C33" w:rsidP="00117C33">
      <w:pPr>
        <w:spacing w:line="560" w:lineRule="exact"/>
        <w:rPr>
          <w:rFonts w:ascii="仿宋_GB2312" w:eastAsia="仿宋_GB2312" w:hAnsi="宋体" w:hint="eastAsia"/>
          <w:sz w:val="32"/>
          <w:szCs w:val="32"/>
        </w:rPr>
      </w:pPr>
    </w:p>
    <w:p w:rsidR="00117C33" w:rsidRDefault="00117C33"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C858C4" w:rsidRDefault="00C858C4" w:rsidP="00117C33">
      <w:pPr>
        <w:spacing w:line="560" w:lineRule="exact"/>
        <w:rPr>
          <w:rFonts w:ascii="仿宋_GB2312" w:eastAsia="仿宋_GB2312" w:hAnsi="宋体" w:hint="eastAsia"/>
          <w:sz w:val="32"/>
          <w:szCs w:val="32"/>
        </w:rPr>
      </w:pPr>
    </w:p>
    <w:p w:rsidR="00117C33" w:rsidRDefault="00117C33" w:rsidP="00117C33">
      <w:pPr>
        <w:spacing w:line="560" w:lineRule="exact"/>
        <w:rPr>
          <w:rFonts w:ascii="宋体" w:hAnsi="宋体" w:hint="eastAsia"/>
          <w:b/>
          <w:w w:val="95"/>
          <w:sz w:val="36"/>
          <w:szCs w:val="36"/>
        </w:rPr>
      </w:pPr>
      <w:r>
        <w:rPr>
          <w:rFonts w:ascii="仿宋_GB2312" w:eastAsia="仿宋_GB2312" w:hAnsi="宋体" w:hint="eastAsia"/>
          <w:sz w:val="32"/>
          <w:szCs w:val="32"/>
        </w:rPr>
        <w:lastRenderedPageBreak/>
        <w:t>附件4：</w:t>
      </w:r>
      <w:r>
        <w:rPr>
          <w:rFonts w:ascii="宋体" w:hAnsi="宋体" w:hint="eastAsia"/>
          <w:b/>
          <w:w w:val="95"/>
          <w:sz w:val="36"/>
          <w:szCs w:val="36"/>
        </w:rPr>
        <w:t>宁夏医科大学2017-2018年度优秀朋辈心理咨询师</w:t>
      </w:r>
    </w:p>
    <w:p w:rsidR="00117C33" w:rsidRDefault="00117C33" w:rsidP="00117C33">
      <w:pPr>
        <w:jc w:val="center"/>
        <w:rPr>
          <w:rFonts w:ascii="宋体" w:hAnsi="宋体" w:hint="eastAsia"/>
          <w:b/>
          <w:sz w:val="30"/>
          <w:szCs w:val="30"/>
        </w:rPr>
      </w:pPr>
      <w:r>
        <w:rPr>
          <w:rFonts w:ascii="宋体" w:hAnsi="宋体" w:hint="eastAsia"/>
          <w:b/>
          <w:w w:val="95"/>
          <w:sz w:val="30"/>
          <w:szCs w:val="30"/>
        </w:rPr>
        <w:t>（20名）</w:t>
      </w:r>
    </w:p>
    <w:p w:rsidR="00117C33" w:rsidRDefault="00117C33" w:rsidP="00117C33">
      <w:pPr>
        <w:spacing w:line="560" w:lineRule="exact"/>
        <w:ind w:firstLineChars="300" w:firstLine="630"/>
        <w:rPr>
          <w:rFonts w:ascii="仿宋_GB2312" w:eastAsia="仿宋_GB2312" w:hAnsi="宋体" w:hint="eastAsia"/>
          <w:sz w:val="32"/>
          <w:szCs w:val="32"/>
        </w:rPr>
      </w:pPr>
      <w:r>
        <w:t xml:space="preserve">      </w:t>
      </w:r>
      <w:r>
        <w:rPr>
          <w:rFonts w:ascii="仿宋_GB2312" w:eastAsia="仿宋_GB2312" w:hAnsi="宋体" w:hint="eastAsia"/>
          <w:sz w:val="32"/>
          <w:szCs w:val="32"/>
        </w:rPr>
        <w:t>临床医学院    康  洋  金慧敏  马晓花  马  丽</w:t>
      </w:r>
    </w:p>
    <w:p w:rsidR="00117C33" w:rsidRDefault="00117C33" w:rsidP="00117C33">
      <w:pPr>
        <w:spacing w:line="560" w:lineRule="exact"/>
        <w:ind w:firstLineChars="300" w:firstLine="960"/>
        <w:rPr>
          <w:rFonts w:ascii="仿宋_GB2312" w:eastAsia="仿宋_GB2312" w:hAnsi="宋体" w:hint="eastAsia"/>
          <w:sz w:val="32"/>
          <w:szCs w:val="32"/>
        </w:rPr>
      </w:pPr>
      <w:r>
        <w:rPr>
          <w:rFonts w:ascii="仿宋_GB2312" w:eastAsia="仿宋_GB2312" w:hAnsi="宋体" w:hint="eastAsia"/>
          <w:sz w:val="32"/>
          <w:szCs w:val="32"/>
        </w:rPr>
        <w:t xml:space="preserve">                高明雪  殷  芳  虎  梅  朱丽奥</w:t>
      </w:r>
    </w:p>
    <w:p w:rsidR="00117C33" w:rsidRDefault="00117C33" w:rsidP="00117C33">
      <w:pPr>
        <w:spacing w:line="560" w:lineRule="exact"/>
        <w:ind w:firstLineChars="1000" w:firstLine="3200"/>
        <w:rPr>
          <w:rFonts w:ascii="仿宋_GB2312" w:eastAsia="仿宋_GB2312" w:hAnsi="宋体" w:hint="eastAsia"/>
          <w:sz w:val="32"/>
          <w:szCs w:val="32"/>
        </w:rPr>
      </w:pPr>
      <w:r>
        <w:rPr>
          <w:rFonts w:ascii="仿宋_GB2312" w:eastAsia="仿宋_GB2312" w:hAnsi="宋体" w:hint="eastAsia"/>
          <w:sz w:val="32"/>
          <w:szCs w:val="32"/>
        </w:rPr>
        <w:t xml:space="preserve">  王芳玲</w:t>
      </w:r>
    </w:p>
    <w:p w:rsidR="00117C33" w:rsidRDefault="00117C33" w:rsidP="00117C33">
      <w:pPr>
        <w:spacing w:line="560" w:lineRule="exact"/>
        <w:rPr>
          <w:rFonts w:ascii="仿宋_GB2312" w:eastAsia="仿宋_GB2312" w:hAnsi="宋体" w:hint="eastAsia"/>
          <w:sz w:val="32"/>
          <w:szCs w:val="32"/>
        </w:rPr>
      </w:pPr>
      <w:r>
        <w:rPr>
          <w:rFonts w:ascii="仿宋_GB2312" w:eastAsia="仿宋_GB2312" w:hAnsi="宋体" w:hint="eastAsia"/>
          <w:sz w:val="32"/>
          <w:szCs w:val="32"/>
        </w:rPr>
        <w:t xml:space="preserve">        基础医学院    崔烨挺</w:t>
      </w:r>
    </w:p>
    <w:p w:rsidR="00117C33" w:rsidRDefault="00117C33" w:rsidP="00117C33">
      <w:pPr>
        <w:spacing w:line="560" w:lineRule="exact"/>
        <w:ind w:leftChars="598" w:left="1256" w:firstLine="3"/>
        <w:rPr>
          <w:rFonts w:ascii="仿宋_GB2312" w:eastAsia="仿宋_GB2312" w:hAnsi="宋体" w:hint="eastAsia"/>
          <w:sz w:val="32"/>
          <w:szCs w:val="32"/>
        </w:rPr>
      </w:pPr>
      <w:r>
        <w:rPr>
          <w:rFonts w:ascii="仿宋_GB2312" w:eastAsia="仿宋_GB2312" w:hAnsi="宋体" w:hint="eastAsia"/>
          <w:sz w:val="32"/>
          <w:szCs w:val="32"/>
        </w:rPr>
        <w:t>护理（高职）学院   叶  玉  张海蓉</w:t>
      </w:r>
    </w:p>
    <w:p w:rsidR="00117C33" w:rsidRDefault="00117C33" w:rsidP="00117C33">
      <w:pPr>
        <w:spacing w:line="560" w:lineRule="exact"/>
        <w:ind w:firstLineChars="250" w:firstLine="800"/>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ab/>
        <w:t xml:space="preserve">理学院        乔得盼  刘慧芳  </w:t>
      </w:r>
      <w:r>
        <w:rPr>
          <w:rFonts w:ascii="仿宋_GB2312" w:eastAsia="仿宋_GB2312" w:hAnsi="宋体" w:hint="eastAsia"/>
          <w:sz w:val="32"/>
          <w:szCs w:val="32"/>
        </w:rPr>
        <w:tab/>
        <w:t xml:space="preserve">       </w:t>
      </w:r>
      <w:r>
        <w:rPr>
          <w:rFonts w:ascii="仿宋_GB2312" w:eastAsia="仿宋_GB2312" w:hAnsi="宋体" w:hint="eastAsia"/>
          <w:sz w:val="32"/>
          <w:szCs w:val="32"/>
        </w:rPr>
        <w:tab/>
      </w:r>
    </w:p>
    <w:p w:rsidR="00117C33" w:rsidRDefault="00117C33" w:rsidP="00117C33">
      <w:pPr>
        <w:spacing w:line="560" w:lineRule="exact"/>
        <w:ind w:firstLineChars="400" w:firstLine="1280"/>
        <w:rPr>
          <w:rFonts w:ascii="仿宋_GB2312" w:eastAsia="仿宋_GB2312" w:hAnsi="宋体" w:hint="eastAsia"/>
          <w:sz w:val="32"/>
          <w:szCs w:val="32"/>
        </w:rPr>
      </w:pPr>
      <w:r>
        <w:rPr>
          <w:rFonts w:ascii="仿宋_GB2312" w:eastAsia="仿宋_GB2312" w:hAnsi="宋体" w:hint="eastAsia"/>
          <w:sz w:val="32"/>
          <w:szCs w:val="32"/>
        </w:rPr>
        <w:t xml:space="preserve">药学院        段雅琪  郝运来   </w:t>
      </w:r>
    </w:p>
    <w:p w:rsidR="00117C33" w:rsidRDefault="00117C33" w:rsidP="00117C33">
      <w:pPr>
        <w:spacing w:line="560" w:lineRule="exact"/>
        <w:ind w:firstLineChars="400" w:firstLine="1280"/>
        <w:rPr>
          <w:rFonts w:ascii="仿宋_GB2312" w:eastAsia="仿宋_GB2312" w:hAnsi="宋体" w:hint="eastAsia"/>
          <w:sz w:val="32"/>
          <w:szCs w:val="32"/>
        </w:rPr>
      </w:pPr>
      <w:r>
        <w:rPr>
          <w:rFonts w:ascii="仿宋_GB2312" w:eastAsia="仿宋_GB2312" w:hAnsi="宋体" w:hint="eastAsia"/>
          <w:sz w:val="32"/>
          <w:szCs w:val="32"/>
        </w:rPr>
        <w:t>中医学院      刘晨辉</w:t>
      </w:r>
      <w:r>
        <w:rPr>
          <w:rFonts w:ascii="仿宋_GB2312" w:eastAsia="仿宋_GB2312" w:hAnsi="宋体" w:hint="eastAsia"/>
          <w:sz w:val="32"/>
          <w:szCs w:val="32"/>
        </w:rPr>
        <w:tab/>
        <w:t xml:space="preserve"> 米卓卓</w:t>
      </w:r>
    </w:p>
    <w:p w:rsidR="00117C33" w:rsidRDefault="00117C33" w:rsidP="00117C33">
      <w:pPr>
        <w:spacing w:line="560" w:lineRule="exact"/>
        <w:ind w:firstLineChars="400" w:firstLine="1280"/>
        <w:rPr>
          <w:rFonts w:ascii="仿宋_GB2312" w:eastAsia="仿宋_GB2312" w:hAnsi="宋体" w:hint="eastAsia"/>
          <w:sz w:val="32"/>
          <w:szCs w:val="32"/>
        </w:rPr>
      </w:pPr>
      <w:r>
        <w:rPr>
          <w:rFonts w:ascii="仿宋_GB2312" w:eastAsia="仿宋_GB2312" w:hAnsi="宋体" w:hint="eastAsia"/>
          <w:sz w:val="32"/>
          <w:szCs w:val="32"/>
        </w:rPr>
        <w:t>公共卫生与管理学院  李巧梅  吴  晶</w:t>
      </w:r>
    </w:p>
    <w:p w:rsidR="00117C33" w:rsidRDefault="00117C33" w:rsidP="00117C33">
      <w:pPr>
        <w:spacing w:line="560" w:lineRule="exact"/>
        <w:jc w:val="left"/>
        <w:rPr>
          <w:rFonts w:ascii="仿宋_GB2312" w:eastAsia="仿宋_GB2312" w:hAnsi="宋体" w:hint="eastAsia"/>
          <w:sz w:val="32"/>
          <w:szCs w:val="32"/>
        </w:rPr>
      </w:pPr>
      <w:r>
        <w:rPr>
          <w:rFonts w:ascii="仿宋_GB2312" w:eastAsia="仿宋_GB2312" w:hAnsi="宋体"/>
          <w:sz w:val="32"/>
          <w:szCs w:val="32"/>
        </w:rPr>
        <w:br w:type="page"/>
      </w:r>
      <w:r>
        <w:rPr>
          <w:rFonts w:ascii="仿宋_GB2312" w:eastAsia="仿宋_GB2312" w:hAnsi="宋体" w:hint="eastAsia"/>
          <w:sz w:val="32"/>
          <w:szCs w:val="32"/>
        </w:rPr>
        <w:lastRenderedPageBreak/>
        <w:t xml:space="preserve">附件5： </w:t>
      </w:r>
    </w:p>
    <w:p w:rsidR="00117C33" w:rsidRDefault="00117C33" w:rsidP="00117C33">
      <w:pPr>
        <w:spacing w:beforeLines="100"/>
        <w:jc w:val="center"/>
        <w:rPr>
          <w:rFonts w:ascii="宋体" w:hAnsi="宋体" w:hint="eastAsia"/>
          <w:b/>
          <w:w w:val="95"/>
          <w:sz w:val="36"/>
          <w:szCs w:val="36"/>
        </w:rPr>
      </w:pPr>
      <w:r>
        <w:rPr>
          <w:rFonts w:ascii="宋体" w:hAnsi="宋体" w:hint="eastAsia"/>
          <w:b/>
          <w:w w:val="95"/>
          <w:sz w:val="36"/>
          <w:szCs w:val="36"/>
        </w:rPr>
        <w:t>宁夏医科大学2017-2018年度优秀班级心理委员、</w:t>
      </w:r>
    </w:p>
    <w:p w:rsidR="00117C33" w:rsidRDefault="00117C33" w:rsidP="00117C33">
      <w:pPr>
        <w:spacing w:afterLines="100"/>
        <w:jc w:val="center"/>
        <w:rPr>
          <w:rFonts w:ascii="宋体" w:hAnsi="宋体" w:hint="eastAsia"/>
          <w:b/>
          <w:sz w:val="32"/>
          <w:szCs w:val="32"/>
        </w:rPr>
      </w:pPr>
      <w:r>
        <w:rPr>
          <w:rFonts w:ascii="宋体" w:hAnsi="宋体" w:hint="eastAsia"/>
          <w:b/>
          <w:w w:val="95"/>
          <w:sz w:val="36"/>
          <w:szCs w:val="36"/>
        </w:rPr>
        <w:t>优秀宿舍心理联络员</w:t>
      </w:r>
    </w:p>
    <w:p w:rsidR="00117C33" w:rsidRDefault="00117C33" w:rsidP="00117C33">
      <w:pPr>
        <w:spacing w:line="560" w:lineRule="exact"/>
        <w:rPr>
          <w:rFonts w:ascii="仿宋_GB2312" w:eastAsia="仿宋_GB2312" w:hAnsi="宋体" w:hint="eastAsia"/>
          <w:sz w:val="32"/>
          <w:szCs w:val="32"/>
        </w:rPr>
      </w:pPr>
      <w:r>
        <w:rPr>
          <w:rFonts w:ascii="仿宋_GB2312" w:eastAsia="仿宋_GB2312" w:hAnsi="宋体" w:hint="eastAsia"/>
          <w:sz w:val="32"/>
          <w:szCs w:val="32"/>
        </w:rPr>
        <w:t>一、优秀班级心理委员 （14名）</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临床医学院： 宋小东 马  雪  李  莎 都梦娇 虎  梅</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护理（高职）学院： 张海蓉 马  杰 </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中医（回医）学院： 李风娜 林  娣 </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药学院： 古力尼尕尔·阿迪力 </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口腔医学院： 薛佳文 </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公共卫生与管理学院： 陈香霖 </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理学院： 计  辉 </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基础医学院： 穆  乐 </w:t>
      </w:r>
    </w:p>
    <w:p w:rsidR="00117C33" w:rsidRDefault="00117C33" w:rsidP="00117C33">
      <w:pPr>
        <w:spacing w:line="560" w:lineRule="exact"/>
        <w:ind w:firstLineChars="221" w:firstLine="707"/>
        <w:rPr>
          <w:rFonts w:ascii="仿宋_GB2312" w:eastAsia="仿宋_GB2312" w:hAnsi="宋体" w:hint="eastAsia"/>
          <w:sz w:val="32"/>
          <w:szCs w:val="32"/>
        </w:rPr>
      </w:pPr>
    </w:p>
    <w:p w:rsidR="00117C33" w:rsidRDefault="00117C33" w:rsidP="00117C33">
      <w:pPr>
        <w:spacing w:line="560" w:lineRule="exact"/>
        <w:rPr>
          <w:rFonts w:ascii="仿宋_GB2312" w:eastAsia="仿宋_GB2312" w:hAnsi="宋体" w:hint="eastAsia"/>
          <w:sz w:val="32"/>
          <w:szCs w:val="32"/>
        </w:rPr>
      </w:pPr>
      <w:r>
        <w:rPr>
          <w:rFonts w:ascii="仿宋_GB2312" w:eastAsia="仿宋_GB2312" w:hAnsi="宋体" w:hint="eastAsia"/>
          <w:sz w:val="32"/>
          <w:szCs w:val="32"/>
        </w:rPr>
        <w:t>二、优秀宿舍心理联络员（27名）</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临床医学院： 阿卜杜克热木·奥斯曼  高尊正  殷  芳 </w:t>
      </w:r>
    </w:p>
    <w:p w:rsidR="00117C33" w:rsidRDefault="00117C33" w:rsidP="00117C33">
      <w:pPr>
        <w:spacing w:line="560" w:lineRule="exact"/>
        <w:ind w:firstLineChars="900" w:firstLine="2880"/>
        <w:rPr>
          <w:rFonts w:ascii="仿宋_GB2312" w:eastAsia="仿宋_GB2312" w:hAnsi="宋体" w:hint="eastAsia"/>
          <w:sz w:val="32"/>
          <w:szCs w:val="32"/>
        </w:rPr>
      </w:pPr>
      <w:r>
        <w:rPr>
          <w:rFonts w:ascii="仿宋_GB2312" w:eastAsia="仿宋_GB2312" w:hAnsi="宋体" w:hint="eastAsia"/>
          <w:sz w:val="32"/>
          <w:szCs w:val="32"/>
        </w:rPr>
        <w:t>王芳玲</w:t>
      </w:r>
      <w:r w:rsidR="00C858C4">
        <w:rPr>
          <w:rFonts w:ascii="仿宋_GB2312" w:eastAsia="仿宋_GB2312" w:hAnsi="宋体" w:hint="eastAsia"/>
          <w:sz w:val="32"/>
          <w:szCs w:val="32"/>
        </w:rPr>
        <w:t xml:space="preserve"> </w:t>
      </w:r>
      <w:r>
        <w:rPr>
          <w:rFonts w:ascii="仿宋_GB2312" w:eastAsia="仿宋_GB2312" w:hAnsi="宋体" w:hint="eastAsia"/>
          <w:sz w:val="32"/>
          <w:szCs w:val="32"/>
        </w:rPr>
        <w:t>马淑婉  田志荣  曹</w:t>
      </w:r>
      <w:r w:rsidR="00C858C4">
        <w:rPr>
          <w:rFonts w:ascii="仿宋_GB2312" w:eastAsia="仿宋_GB2312" w:hAnsi="宋体" w:hint="eastAsia"/>
          <w:sz w:val="32"/>
          <w:szCs w:val="32"/>
        </w:rPr>
        <w:t xml:space="preserve"> </w:t>
      </w:r>
      <w:r>
        <w:rPr>
          <w:rFonts w:ascii="仿宋_GB2312" w:eastAsia="仿宋_GB2312" w:hAnsi="宋体" w:hint="eastAsia"/>
          <w:sz w:val="32"/>
          <w:szCs w:val="32"/>
        </w:rPr>
        <w:t>骞  海晴晴</w:t>
      </w:r>
    </w:p>
    <w:p w:rsidR="00117C33" w:rsidRDefault="00117C33" w:rsidP="00117C33">
      <w:pPr>
        <w:spacing w:line="560" w:lineRule="exact"/>
        <w:ind w:firstLineChars="900" w:firstLine="2880"/>
        <w:rPr>
          <w:rFonts w:ascii="仿宋_GB2312" w:eastAsia="仿宋_GB2312" w:hAnsi="宋体" w:hint="eastAsia"/>
          <w:sz w:val="32"/>
          <w:szCs w:val="32"/>
        </w:rPr>
      </w:pPr>
      <w:r>
        <w:rPr>
          <w:rFonts w:ascii="仿宋_GB2312" w:eastAsia="仿宋_GB2312" w:hAnsi="宋体" w:hint="eastAsia"/>
          <w:sz w:val="32"/>
          <w:szCs w:val="32"/>
        </w:rPr>
        <w:t>康  洋  马丽荣</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护理（高职）学院： 叶  玉  李荣裕   王雪妮  于  磊 </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中医（回医）学院： 马军帅  金白多多  吴小雯 张海龙</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药学院： 余雪婷  王紫薇  白雪梅</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口腔医学院： 刘萌洁 虎金鹏 </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 xml:space="preserve">公共卫生与管理学院： 马小梅  王  荣  </w:t>
      </w:r>
    </w:p>
    <w:p w:rsidR="00117C33" w:rsidRDefault="00117C33" w:rsidP="00117C33">
      <w:pPr>
        <w:spacing w:line="560" w:lineRule="exact"/>
        <w:ind w:firstLineChars="221" w:firstLine="707"/>
        <w:rPr>
          <w:rFonts w:ascii="仿宋_GB2312" w:eastAsia="仿宋_GB2312" w:hAnsi="宋体" w:hint="eastAsia"/>
          <w:sz w:val="32"/>
          <w:szCs w:val="32"/>
        </w:rPr>
      </w:pPr>
      <w:r>
        <w:rPr>
          <w:rFonts w:ascii="仿宋_GB2312" w:eastAsia="仿宋_GB2312" w:hAnsi="宋体" w:hint="eastAsia"/>
          <w:sz w:val="32"/>
          <w:szCs w:val="32"/>
        </w:rPr>
        <w:t>理学院： 马得济</w:t>
      </w:r>
    </w:p>
    <w:p w:rsidR="000D5CF4" w:rsidRPr="00117C33" w:rsidRDefault="00117C33" w:rsidP="00E9350E">
      <w:pPr>
        <w:spacing w:line="560" w:lineRule="exact"/>
        <w:ind w:firstLineChars="221" w:firstLine="707"/>
        <w:rPr>
          <w:rFonts w:ascii="仿宋_GB2312" w:eastAsia="仿宋_GB2312" w:hAnsi="仿宋"/>
          <w:sz w:val="32"/>
          <w:szCs w:val="32"/>
        </w:rPr>
      </w:pPr>
      <w:r>
        <w:rPr>
          <w:rFonts w:ascii="仿宋_GB2312" w:eastAsia="仿宋_GB2312" w:hAnsi="宋体" w:hint="eastAsia"/>
          <w:sz w:val="32"/>
          <w:szCs w:val="32"/>
        </w:rPr>
        <w:lastRenderedPageBreak/>
        <w:t>基础医学院： 王佳宁</w:t>
      </w:r>
    </w:p>
    <w:sectPr w:rsidR="000D5CF4" w:rsidRPr="00117C33" w:rsidSect="00035921">
      <w:pgSz w:w="11906" w:h="16838"/>
      <w:pgMar w:top="1440" w:right="1559" w:bottom="1440" w:left="155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E1" w:rsidRDefault="00CB3EE1" w:rsidP="00F6799A">
      <w:r>
        <w:separator/>
      </w:r>
    </w:p>
  </w:endnote>
  <w:endnote w:type="continuationSeparator" w:id="1">
    <w:p w:rsidR="00CB3EE1" w:rsidRDefault="00CB3EE1" w:rsidP="00F67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E1" w:rsidRDefault="00CB3EE1" w:rsidP="00F6799A">
      <w:r>
        <w:separator/>
      </w:r>
    </w:p>
  </w:footnote>
  <w:footnote w:type="continuationSeparator" w:id="1">
    <w:p w:rsidR="00CB3EE1" w:rsidRDefault="00CB3EE1" w:rsidP="00F67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D4"/>
    <w:rsid w:val="00035921"/>
    <w:rsid w:val="00071147"/>
    <w:rsid w:val="000878EC"/>
    <w:rsid w:val="000958CE"/>
    <w:rsid w:val="000A7A38"/>
    <w:rsid w:val="000A7B06"/>
    <w:rsid w:val="000B7DF7"/>
    <w:rsid w:val="000C3F7E"/>
    <w:rsid w:val="000C4F9F"/>
    <w:rsid w:val="000D28E8"/>
    <w:rsid w:val="000D5CF4"/>
    <w:rsid w:val="000D7D54"/>
    <w:rsid w:val="000F5378"/>
    <w:rsid w:val="0010330E"/>
    <w:rsid w:val="00117C33"/>
    <w:rsid w:val="00124C5F"/>
    <w:rsid w:val="00146FF8"/>
    <w:rsid w:val="00162ED1"/>
    <w:rsid w:val="00172A27"/>
    <w:rsid w:val="00182184"/>
    <w:rsid w:val="00197724"/>
    <w:rsid w:val="00204E90"/>
    <w:rsid w:val="002565C1"/>
    <w:rsid w:val="00260E86"/>
    <w:rsid w:val="00280AB0"/>
    <w:rsid w:val="002D00ED"/>
    <w:rsid w:val="002D2629"/>
    <w:rsid w:val="002E2144"/>
    <w:rsid w:val="00341993"/>
    <w:rsid w:val="00341A5D"/>
    <w:rsid w:val="003529F3"/>
    <w:rsid w:val="00357057"/>
    <w:rsid w:val="00370AE5"/>
    <w:rsid w:val="003D20F1"/>
    <w:rsid w:val="003F4AB9"/>
    <w:rsid w:val="004349EE"/>
    <w:rsid w:val="00463290"/>
    <w:rsid w:val="004B7943"/>
    <w:rsid w:val="004C2CD7"/>
    <w:rsid w:val="004C44DB"/>
    <w:rsid w:val="005052B9"/>
    <w:rsid w:val="005225A5"/>
    <w:rsid w:val="00531CD5"/>
    <w:rsid w:val="0053589A"/>
    <w:rsid w:val="005F3095"/>
    <w:rsid w:val="0060743A"/>
    <w:rsid w:val="00634DE8"/>
    <w:rsid w:val="00643283"/>
    <w:rsid w:val="006936CE"/>
    <w:rsid w:val="006C7C80"/>
    <w:rsid w:val="006D0EFD"/>
    <w:rsid w:val="006D4476"/>
    <w:rsid w:val="00715D42"/>
    <w:rsid w:val="00725A5B"/>
    <w:rsid w:val="00762D96"/>
    <w:rsid w:val="00765C71"/>
    <w:rsid w:val="00783078"/>
    <w:rsid w:val="007C6CC1"/>
    <w:rsid w:val="00826701"/>
    <w:rsid w:val="008269BF"/>
    <w:rsid w:val="00861C77"/>
    <w:rsid w:val="0089024E"/>
    <w:rsid w:val="008B06A6"/>
    <w:rsid w:val="008B3F2F"/>
    <w:rsid w:val="008C0B78"/>
    <w:rsid w:val="008E7C3B"/>
    <w:rsid w:val="00912548"/>
    <w:rsid w:val="00913D5F"/>
    <w:rsid w:val="009319D3"/>
    <w:rsid w:val="00954A2F"/>
    <w:rsid w:val="00967830"/>
    <w:rsid w:val="0098310C"/>
    <w:rsid w:val="00997D1D"/>
    <w:rsid w:val="009D61E3"/>
    <w:rsid w:val="009F793A"/>
    <w:rsid w:val="00A207D6"/>
    <w:rsid w:val="00A27592"/>
    <w:rsid w:val="00A422EE"/>
    <w:rsid w:val="00A71F53"/>
    <w:rsid w:val="00A92375"/>
    <w:rsid w:val="00AA1113"/>
    <w:rsid w:val="00AB731D"/>
    <w:rsid w:val="00AD3DE4"/>
    <w:rsid w:val="00AE3414"/>
    <w:rsid w:val="00B0424F"/>
    <w:rsid w:val="00B17964"/>
    <w:rsid w:val="00B32E4C"/>
    <w:rsid w:val="00B6608B"/>
    <w:rsid w:val="00BD3C0E"/>
    <w:rsid w:val="00C11465"/>
    <w:rsid w:val="00C25A4E"/>
    <w:rsid w:val="00C40CB9"/>
    <w:rsid w:val="00C47436"/>
    <w:rsid w:val="00C51882"/>
    <w:rsid w:val="00C760D4"/>
    <w:rsid w:val="00C80BA8"/>
    <w:rsid w:val="00C858C4"/>
    <w:rsid w:val="00CB374B"/>
    <w:rsid w:val="00CB3EE1"/>
    <w:rsid w:val="00CD52EF"/>
    <w:rsid w:val="00D43EDB"/>
    <w:rsid w:val="00D772A8"/>
    <w:rsid w:val="00D835CA"/>
    <w:rsid w:val="00DB45F6"/>
    <w:rsid w:val="00DD512A"/>
    <w:rsid w:val="00DD67B2"/>
    <w:rsid w:val="00DE2F62"/>
    <w:rsid w:val="00DE3A87"/>
    <w:rsid w:val="00E03D03"/>
    <w:rsid w:val="00E202F4"/>
    <w:rsid w:val="00E24CCC"/>
    <w:rsid w:val="00E9350E"/>
    <w:rsid w:val="00F318B3"/>
    <w:rsid w:val="00F45AC8"/>
    <w:rsid w:val="00F57A00"/>
    <w:rsid w:val="00F614DD"/>
    <w:rsid w:val="00F6799A"/>
    <w:rsid w:val="00F77F61"/>
    <w:rsid w:val="00F87A2B"/>
    <w:rsid w:val="00FB54A4"/>
    <w:rsid w:val="00FD56DA"/>
    <w:rsid w:val="00FE5C30"/>
    <w:rsid w:val="010A45A4"/>
    <w:rsid w:val="0364199E"/>
    <w:rsid w:val="037C7044"/>
    <w:rsid w:val="04276B9A"/>
    <w:rsid w:val="06950BE1"/>
    <w:rsid w:val="06956297"/>
    <w:rsid w:val="07624151"/>
    <w:rsid w:val="0A61547D"/>
    <w:rsid w:val="0BA51267"/>
    <w:rsid w:val="0CAA4C53"/>
    <w:rsid w:val="0EED1047"/>
    <w:rsid w:val="10BA31AE"/>
    <w:rsid w:val="10FD716C"/>
    <w:rsid w:val="11D9199A"/>
    <w:rsid w:val="12316A85"/>
    <w:rsid w:val="133163BA"/>
    <w:rsid w:val="13FB244F"/>
    <w:rsid w:val="14227AA8"/>
    <w:rsid w:val="147719A1"/>
    <w:rsid w:val="170D4E5D"/>
    <w:rsid w:val="186707CD"/>
    <w:rsid w:val="19CA2613"/>
    <w:rsid w:val="1C1E64AF"/>
    <w:rsid w:val="1E675E31"/>
    <w:rsid w:val="2009327E"/>
    <w:rsid w:val="211D6D85"/>
    <w:rsid w:val="24216A0A"/>
    <w:rsid w:val="262219D3"/>
    <w:rsid w:val="27B60CB4"/>
    <w:rsid w:val="294E00A4"/>
    <w:rsid w:val="2A1A5F20"/>
    <w:rsid w:val="2B843F49"/>
    <w:rsid w:val="2BC7145E"/>
    <w:rsid w:val="322162CA"/>
    <w:rsid w:val="34800572"/>
    <w:rsid w:val="37AE4F6D"/>
    <w:rsid w:val="37E857C2"/>
    <w:rsid w:val="38830543"/>
    <w:rsid w:val="39B3135E"/>
    <w:rsid w:val="3BAA6198"/>
    <w:rsid w:val="3D6467E1"/>
    <w:rsid w:val="47181CD2"/>
    <w:rsid w:val="47210FFD"/>
    <w:rsid w:val="47225276"/>
    <w:rsid w:val="49151BE5"/>
    <w:rsid w:val="4A0A7C20"/>
    <w:rsid w:val="4F3612B7"/>
    <w:rsid w:val="4F8E6612"/>
    <w:rsid w:val="50EA3C08"/>
    <w:rsid w:val="52A962EA"/>
    <w:rsid w:val="54CD1E92"/>
    <w:rsid w:val="58FA7EB2"/>
    <w:rsid w:val="5EB757F1"/>
    <w:rsid w:val="600E0BD0"/>
    <w:rsid w:val="60582B84"/>
    <w:rsid w:val="607301CC"/>
    <w:rsid w:val="613C44E0"/>
    <w:rsid w:val="626207F5"/>
    <w:rsid w:val="62F54313"/>
    <w:rsid w:val="63284D3B"/>
    <w:rsid w:val="63CE58AC"/>
    <w:rsid w:val="63D0424F"/>
    <w:rsid w:val="67223AA2"/>
    <w:rsid w:val="68375C1D"/>
    <w:rsid w:val="68695357"/>
    <w:rsid w:val="6A5C3A64"/>
    <w:rsid w:val="6BF22C25"/>
    <w:rsid w:val="6CB8346A"/>
    <w:rsid w:val="6CCA231E"/>
    <w:rsid w:val="6EB67D66"/>
    <w:rsid w:val="70F165C6"/>
    <w:rsid w:val="71DC3F5A"/>
    <w:rsid w:val="7579279B"/>
    <w:rsid w:val="75CC4881"/>
    <w:rsid w:val="79214247"/>
    <w:rsid w:val="7D7E706F"/>
    <w:rsid w:val="7E8A3654"/>
    <w:rsid w:val="7FBC6706"/>
    <w:rsid w:val="7FBD4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Typewriter" w:semiHidden="0"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35921"/>
    <w:pPr>
      <w:ind w:leftChars="2500" w:left="100"/>
    </w:pPr>
  </w:style>
  <w:style w:type="paragraph" w:styleId="a4">
    <w:name w:val="Balloon Text"/>
    <w:basedOn w:val="a"/>
    <w:link w:val="Char0"/>
    <w:uiPriority w:val="99"/>
    <w:semiHidden/>
    <w:unhideWhenUsed/>
    <w:qFormat/>
    <w:rsid w:val="00035921"/>
    <w:rPr>
      <w:sz w:val="18"/>
      <w:szCs w:val="18"/>
    </w:rPr>
  </w:style>
  <w:style w:type="paragraph" w:styleId="a5">
    <w:name w:val="footer"/>
    <w:basedOn w:val="a"/>
    <w:qFormat/>
    <w:rsid w:val="00035921"/>
    <w:pPr>
      <w:tabs>
        <w:tab w:val="center" w:pos="4153"/>
        <w:tab w:val="right" w:pos="8306"/>
      </w:tabs>
      <w:snapToGrid w:val="0"/>
      <w:jc w:val="left"/>
    </w:pPr>
    <w:rPr>
      <w:sz w:val="18"/>
    </w:rPr>
  </w:style>
  <w:style w:type="paragraph" w:styleId="a6">
    <w:name w:val="header"/>
    <w:basedOn w:val="a"/>
    <w:qFormat/>
    <w:rsid w:val="000359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unhideWhenUsed/>
    <w:qFormat/>
    <w:rsid w:val="00035921"/>
    <w:rPr>
      <w:color w:val="25394D"/>
      <w:u w:val="none"/>
    </w:rPr>
  </w:style>
  <w:style w:type="character" w:styleId="HTML">
    <w:name w:val="HTML Typewriter"/>
    <w:basedOn w:val="a0"/>
    <w:uiPriority w:val="99"/>
    <w:unhideWhenUsed/>
    <w:qFormat/>
    <w:rsid w:val="00035921"/>
    <w:rPr>
      <w:b/>
      <w:color w:val="FFFFFF"/>
      <w:sz w:val="21"/>
      <w:szCs w:val="21"/>
    </w:rPr>
  </w:style>
  <w:style w:type="character" w:styleId="a8">
    <w:name w:val="Hyperlink"/>
    <w:basedOn w:val="a0"/>
    <w:uiPriority w:val="99"/>
    <w:unhideWhenUsed/>
    <w:qFormat/>
    <w:rsid w:val="00035921"/>
    <w:rPr>
      <w:color w:val="25394D"/>
      <w:u w:val="none"/>
    </w:rPr>
  </w:style>
  <w:style w:type="table" w:styleId="a9">
    <w:name w:val="Table Grid"/>
    <w:basedOn w:val="a1"/>
    <w:uiPriority w:val="99"/>
    <w:unhideWhenUsed/>
    <w:qFormat/>
    <w:rsid w:val="000359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reply">
    <w:name w:val="psreply"/>
    <w:basedOn w:val="a0"/>
    <w:qFormat/>
    <w:rsid w:val="00035921"/>
    <w:rPr>
      <w:color w:val="999999"/>
      <w:sz w:val="18"/>
      <w:szCs w:val="18"/>
    </w:rPr>
  </w:style>
  <w:style w:type="character" w:customStyle="1" w:styleId="pshits">
    <w:name w:val="pshits"/>
    <w:basedOn w:val="a0"/>
    <w:qFormat/>
    <w:rsid w:val="00035921"/>
    <w:rPr>
      <w:color w:val="999999"/>
      <w:sz w:val="18"/>
      <w:szCs w:val="18"/>
    </w:rPr>
  </w:style>
  <w:style w:type="character" w:customStyle="1" w:styleId="pssort">
    <w:name w:val="pssort"/>
    <w:basedOn w:val="a0"/>
    <w:qFormat/>
    <w:rsid w:val="00035921"/>
    <w:rPr>
      <w:color w:val="999999"/>
      <w:sz w:val="18"/>
      <w:szCs w:val="18"/>
    </w:rPr>
  </w:style>
  <w:style w:type="character" w:customStyle="1" w:styleId="bsharetext">
    <w:name w:val="bsharetext"/>
    <w:basedOn w:val="a0"/>
    <w:qFormat/>
    <w:rsid w:val="00035921"/>
  </w:style>
  <w:style w:type="character" w:customStyle="1" w:styleId="psname">
    <w:name w:val="psname"/>
    <w:basedOn w:val="a0"/>
    <w:qFormat/>
    <w:rsid w:val="00035921"/>
    <w:rPr>
      <w:color w:val="FF0000"/>
      <w:sz w:val="18"/>
      <w:szCs w:val="18"/>
    </w:rPr>
  </w:style>
  <w:style w:type="character" w:customStyle="1" w:styleId="psdate">
    <w:name w:val="psdate"/>
    <w:basedOn w:val="a0"/>
    <w:qFormat/>
    <w:rsid w:val="00035921"/>
    <w:rPr>
      <w:color w:val="999999"/>
      <w:sz w:val="18"/>
      <w:szCs w:val="18"/>
    </w:rPr>
  </w:style>
  <w:style w:type="character" w:customStyle="1" w:styleId="Char">
    <w:name w:val="日期 Char"/>
    <w:basedOn w:val="a0"/>
    <w:link w:val="a3"/>
    <w:uiPriority w:val="99"/>
    <w:semiHidden/>
    <w:qFormat/>
    <w:rsid w:val="00035921"/>
    <w:rPr>
      <w:kern w:val="2"/>
      <w:sz w:val="21"/>
    </w:rPr>
  </w:style>
  <w:style w:type="paragraph" w:customStyle="1" w:styleId="1">
    <w:name w:val="列出段落1"/>
    <w:basedOn w:val="a"/>
    <w:uiPriority w:val="99"/>
    <w:unhideWhenUsed/>
    <w:qFormat/>
    <w:rsid w:val="00035921"/>
    <w:pPr>
      <w:ind w:firstLineChars="200" w:firstLine="420"/>
    </w:pPr>
  </w:style>
  <w:style w:type="character" w:customStyle="1" w:styleId="font11">
    <w:name w:val="font11"/>
    <w:basedOn w:val="a0"/>
    <w:qFormat/>
    <w:rsid w:val="00035921"/>
    <w:rPr>
      <w:rFonts w:ascii="宋体" w:eastAsia="宋体" w:hAnsi="宋体" w:cs="宋体" w:hint="eastAsia"/>
      <w:color w:val="000000"/>
      <w:sz w:val="20"/>
      <w:szCs w:val="20"/>
      <w:u w:val="none"/>
    </w:rPr>
  </w:style>
  <w:style w:type="character" w:customStyle="1" w:styleId="Char0">
    <w:name w:val="批注框文本 Char"/>
    <w:basedOn w:val="a0"/>
    <w:link w:val="a4"/>
    <w:uiPriority w:val="99"/>
    <w:semiHidden/>
    <w:rsid w:val="00035921"/>
    <w:rPr>
      <w:kern w:val="2"/>
      <w:sz w:val="18"/>
      <w:szCs w:val="18"/>
    </w:rPr>
  </w:style>
  <w:style w:type="paragraph" w:styleId="aa">
    <w:name w:val="List Paragraph"/>
    <w:basedOn w:val="a"/>
    <w:uiPriority w:val="99"/>
    <w:unhideWhenUsed/>
    <w:rsid w:val="000359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264</Words>
  <Characters>1508</Characters>
  <Application>Microsoft Office Word</Application>
  <DocSecurity>0</DocSecurity>
  <Lines>12</Lines>
  <Paragraphs>3</Paragraphs>
  <ScaleCrop>false</ScaleCrop>
  <Company>Sky123.Org</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基础医学院</dc:title>
  <dc:creator>Administrator</dc:creator>
  <cp:lastModifiedBy>AutoBVT</cp:lastModifiedBy>
  <cp:revision>23</cp:revision>
  <cp:lastPrinted>2015-09-29T03:44:00Z</cp:lastPrinted>
  <dcterms:created xsi:type="dcterms:W3CDTF">2018-07-12T02:21:00Z</dcterms:created>
  <dcterms:modified xsi:type="dcterms:W3CDTF">2018-09-06T08:13:00Z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